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43" w:rsidRDefault="006255B6">
      <w:r>
        <w:t xml:space="preserve">1. </w:t>
      </w:r>
      <w:r w:rsidR="00DD4D92">
        <w:t>Download the course .</w:t>
      </w:r>
      <w:proofErr w:type="spellStart"/>
      <w:r w:rsidR="00DD4D92">
        <w:t>imscc</w:t>
      </w:r>
      <w:proofErr w:type="spellEnd"/>
      <w:r w:rsidR="00DD4D92">
        <w:t xml:space="preserve"> file </w:t>
      </w:r>
      <w:hyperlink r:id="rId5" w:history="1">
        <w:r w:rsidR="00DD4D92" w:rsidRPr="00DD4D92">
          <w:rPr>
            <w:rStyle w:val="Hyperlink"/>
          </w:rPr>
          <w:t>here</w:t>
        </w:r>
      </w:hyperlink>
      <w:r w:rsidR="005B16BC">
        <w:t xml:space="preserve"> (this link or set of instructions would be replaced with the actual method for users to download the .</w:t>
      </w:r>
      <w:proofErr w:type="spellStart"/>
      <w:r w:rsidR="005B16BC">
        <w:t>imscc</w:t>
      </w:r>
      <w:proofErr w:type="spellEnd"/>
      <w:r w:rsidR="005B16BC">
        <w:t xml:space="preserve"> file specific to them).</w:t>
      </w:r>
    </w:p>
    <w:p w:rsidR="00120D37" w:rsidRDefault="005B16BC" w:rsidP="006255B6">
      <w:r>
        <w:t>2</w:t>
      </w:r>
      <w:r w:rsidR="006255B6">
        <w:t xml:space="preserve">. </w:t>
      </w:r>
      <w:r w:rsidR="00367F43">
        <w:t>Access your Canvas course and i</w:t>
      </w:r>
      <w:r w:rsidR="007723C3">
        <w:t xml:space="preserve">n </w:t>
      </w:r>
      <w:r w:rsidR="00367F43">
        <w:t xml:space="preserve">the </w:t>
      </w:r>
      <w:r w:rsidR="007723C3">
        <w:t xml:space="preserve">Course Navigation, click the </w:t>
      </w:r>
      <w:r w:rsidR="007723C3" w:rsidRPr="006255B6">
        <w:rPr>
          <w:b/>
        </w:rPr>
        <w:t>Settings</w:t>
      </w:r>
      <w:r w:rsidR="007723C3">
        <w:t xml:space="preserve"> link.</w:t>
      </w:r>
      <w:bookmarkStart w:id="0" w:name="_GoBack"/>
      <w:bookmarkEnd w:id="0"/>
    </w:p>
    <w:p w:rsidR="0084755C" w:rsidRDefault="0084755C">
      <w:r>
        <w:rPr>
          <w:noProof/>
        </w:rPr>
        <w:drawing>
          <wp:inline distT="0" distB="0" distL="0" distR="0">
            <wp:extent cx="1781175" cy="3114675"/>
            <wp:effectExtent l="0" t="0" r="9525" b="9525"/>
            <wp:docPr id="1" name="Picture 1" descr="Open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et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C" w:rsidRDefault="005B16BC"/>
    <w:p w:rsidR="007723C3" w:rsidRDefault="005B16BC">
      <w:r>
        <w:t>3</w:t>
      </w:r>
      <w:r w:rsidR="006255B6">
        <w:t xml:space="preserve">. </w:t>
      </w:r>
      <w:r w:rsidR="007723C3">
        <w:t xml:space="preserve">Click the </w:t>
      </w:r>
      <w:r w:rsidR="007723C3" w:rsidRPr="007723C3">
        <w:rPr>
          <w:b/>
        </w:rPr>
        <w:t>Import Content into this Course</w:t>
      </w:r>
      <w:r w:rsidR="007723C3">
        <w:t xml:space="preserve"> button.</w:t>
      </w:r>
    </w:p>
    <w:p w:rsidR="0084755C" w:rsidRDefault="0084755C">
      <w:r>
        <w:rPr>
          <w:noProof/>
        </w:rPr>
        <w:lastRenderedPageBreak/>
        <w:drawing>
          <wp:inline distT="0" distB="0" distL="0" distR="0">
            <wp:extent cx="2667000" cy="4448175"/>
            <wp:effectExtent l="0" t="0" r="0" b="9525"/>
            <wp:docPr id="2" name="Picture 2" descr="Import Content into this Cours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rt Content into this Course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C" w:rsidRDefault="005B16BC"/>
    <w:p w:rsidR="007723C3" w:rsidRDefault="005B16BC">
      <w:r>
        <w:t>4</w:t>
      </w:r>
      <w:r w:rsidR="006255B6">
        <w:t xml:space="preserve">. </w:t>
      </w:r>
      <w:r w:rsidR="007723C3">
        <w:t xml:space="preserve">In the </w:t>
      </w:r>
      <w:r w:rsidR="007723C3" w:rsidRPr="007723C3">
        <w:rPr>
          <w:b/>
        </w:rPr>
        <w:t>Content Type</w:t>
      </w:r>
      <w:r w:rsidR="007723C3">
        <w:t xml:space="preserve"> drop-down menu, choose the </w:t>
      </w:r>
      <w:r w:rsidR="007723C3" w:rsidRPr="007723C3">
        <w:rPr>
          <w:b/>
        </w:rPr>
        <w:t>Canvas Course Export Package</w:t>
      </w:r>
      <w:r w:rsidR="007723C3">
        <w:t xml:space="preserve"> option.</w:t>
      </w:r>
    </w:p>
    <w:p w:rsidR="0084755C" w:rsidRDefault="0084755C">
      <w:r>
        <w:rPr>
          <w:noProof/>
        </w:rPr>
        <w:drawing>
          <wp:inline distT="0" distB="0" distL="0" distR="0">
            <wp:extent cx="5038725" cy="1190625"/>
            <wp:effectExtent l="0" t="0" r="9525" b="9525"/>
            <wp:docPr id="3" name="Picture 3" descr="Select Canvas Course Export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ct Canvas Course Export Pack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C" w:rsidRDefault="005B16BC"/>
    <w:p w:rsidR="007723C3" w:rsidRDefault="005B16BC">
      <w:r>
        <w:t>5</w:t>
      </w:r>
      <w:r w:rsidR="006255B6">
        <w:t xml:space="preserve">. </w:t>
      </w:r>
      <w:r w:rsidR="007723C3">
        <w:t xml:space="preserve">Click the </w:t>
      </w:r>
      <w:r w:rsidR="007723C3" w:rsidRPr="007723C3">
        <w:rPr>
          <w:b/>
        </w:rPr>
        <w:t>Choose File</w:t>
      </w:r>
      <w:r w:rsidR="007723C3">
        <w:t xml:space="preserve"> button.</w:t>
      </w:r>
    </w:p>
    <w:p w:rsidR="0084755C" w:rsidRDefault="0084755C">
      <w:r>
        <w:rPr>
          <w:noProof/>
        </w:rPr>
        <w:lastRenderedPageBreak/>
        <w:drawing>
          <wp:inline distT="0" distB="0" distL="0" distR="0">
            <wp:extent cx="4657725" cy="1552575"/>
            <wp:effectExtent l="0" t="0" r="9525" b="9525"/>
            <wp:docPr id="4" name="Picture 4" descr="Choos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ose 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C" w:rsidRDefault="005B16BC"/>
    <w:p w:rsidR="007723C3" w:rsidRDefault="005B16BC">
      <w:r>
        <w:t>6</w:t>
      </w:r>
      <w:r w:rsidR="006255B6">
        <w:t xml:space="preserve">. </w:t>
      </w:r>
      <w:r w:rsidR="007723C3">
        <w:t>Locate and select the .</w:t>
      </w:r>
      <w:proofErr w:type="spellStart"/>
      <w:r w:rsidR="007723C3">
        <w:t>imscc</w:t>
      </w:r>
      <w:proofErr w:type="spellEnd"/>
      <w:r w:rsidR="007723C3">
        <w:t xml:space="preserve"> file </w:t>
      </w:r>
      <w:r w:rsidR="006255B6">
        <w:t>that was previously downloaded, then</w:t>
      </w:r>
      <w:r w:rsidR="007723C3">
        <w:t xml:space="preserve"> click the </w:t>
      </w:r>
      <w:r w:rsidR="007723C3" w:rsidRPr="007723C3">
        <w:rPr>
          <w:b/>
        </w:rPr>
        <w:t>Open</w:t>
      </w:r>
      <w:r w:rsidR="007723C3">
        <w:t xml:space="preserve"> button.</w:t>
      </w:r>
    </w:p>
    <w:p w:rsidR="003360F9" w:rsidRDefault="003360F9">
      <w:pPr>
        <w:rPr>
          <w:b/>
        </w:rPr>
      </w:pPr>
      <w:r>
        <w:rPr>
          <w:noProof/>
        </w:rPr>
        <w:drawing>
          <wp:inline distT="0" distB="0" distL="0" distR="0" wp14:anchorId="1E88DDBE" wp14:editId="3E708DAA">
            <wp:extent cx="5943600" cy="29273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BC" w:rsidRDefault="005B16BC"/>
    <w:p w:rsidR="007723C3" w:rsidRDefault="005B16BC">
      <w:r>
        <w:t>7</w:t>
      </w:r>
      <w:r w:rsidR="006255B6">
        <w:t xml:space="preserve">. </w:t>
      </w:r>
      <w:r w:rsidR="007723C3">
        <w:t xml:space="preserve">To import all content from the course, select the </w:t>
      </w:r>
      <w:r w:rsidR="007723C3" w:rsidRPr="007723C3">
        <w:rPr>
          <w:b/>
        </w:rPr>
        <w:t>All Content</w:t>
      </w:r>
      <w:r w:rsidR="007723C3">
        <w:t xml:space="preserve"> radio button.</w:t>
      </w:r>
      <w:r w:rsidR="006255B6">
        <w:t xml:space="preserve"> </w:t>
      </w:r>
      <w:r w:rsidR="007723C3">
        <w:t xml:space="preserve">If you want to select specific content, slick the </w:t>
      </w:r>
      <w:r w:rsidR="007723C3" w:rsidRPr="007723C3">
        <w:rPr>
          <w:b/>
        </w:rPr>
        <w:t>Select specific content</w:t>
      </w:r>
      <w:r w:rsidR="007723C3">
        <w:t xml:space="preserve"> radio button.</w:t>
      </w:r>
    </w:p>
    <w:p w:rsidR="0084755C" w:rsidRDefault="0084755C">
      <w:r>
        <w:rPr>
          <w:noProof/>
        </w:rPr>
        <w:drawing>
          <wp:inline distT="0" distB="0" distL="0" distR="0">
            <wp:extent cx="3705225" cy="847725"/>
            <wp:effectExtent l="0" t="0" r="9525" b="9525"/>
            <wp:docPr id="5" name="Picture 5" descr="Select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ect Cour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C3" w:rsidRDefault="007723C3">
      <w:r>
        <w:t>Note: If you select the specific content option, you are required to select the content you want to import; otherwise, all content will be imported directly into your course.</w:t>
      </w:r>
    </w:p>
    <w:p w:rsidR="005B16BC" w:rsidRDefault="005B16BC"/>
    <w:p w:rsidR="007723C3" w:rsidRDefault="005B16BC">
      <w:r>
        <w:t>8</w:t>
      </w:r>
      <w:r w:rsidR="006255B6">
        <w:t xml:space="preserve">. </w:t>
      </w:r>
      <w:r w:rsidR="007723C3">
        <w:t xml:space="preserve">Click the </w:t>
      </w:r>
      <w:r w:rsidR="007723C3" w:rsidRPr="007723C3">
        <w:rPr>
          <w:b/>
        </w:rPr>
        <w:t>Import</w:t>
      </w:r>
      <w:r w:rsidR="007723C3">
        <w:t xml:space="preserve"> button.</w:t>
      </w:r>
    </w:p>
    <w:p w:rsidR="0084755C" w:rsidRPr="0084755C" w:rsidRDefault="0084755C">
      <w:r>
        <w:rPr>
          <w:noProof/>
        </w:rPr>
        <w:lastRenderedPageBreak/>
        <w:drawing>
          <wp:inline distT="0" distB="0" distL="0" distR="0">
            <wp:extent cx="2476500" cy="542925"/>
            <wp:effectExtent l="0" t="0" r="0" b="9525"/>
            <wp:docPr id="6" name="Picture 6" descr="Import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port Cour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C3" w:rsidRDefault="007723C3"/>
    <w:sectPr w:rsidR="0077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00FA"/>
    <w:multiLevelType w:val="hybridMultilevel"/>
    <w:tmpl w:val="E592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23403"/>
    <w:multiLevelType w:val="hybridMultilevel"/>
    <w:tmpl w:val="B91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C3"/>
    <w:rsid w:val="00120D37"/>
    <w:rsid w:val="003360F9"/>
    <w:rsid w:val="00367F43"/>
    <w:rsid w:val="005B16BC"/>
    <w:rsid w:val="006255B6"/>
    <w:rsid w:val="007723C3"/>
    <w:rsid w:val="007A5330"/>
    <w:rsid w:val="0084755C"/>
    <w:rsid w:val="00D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2707-FDFC-4BA6-A1F1-B7749AD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3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5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D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reach.ucf.edu/shaw/topkit/topkit-sample-course-export.imsc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Singh</dc:creator>
  <cp:keywords/>
  <dc:description/>
  <cp:lastModifiedBy>Rajendra Singh</cp:lastModifiedBy>
  <cp:revision>2</cp:revision>
  <dcterms:created xsi:type="dcterms:W3CDTF">2016-08-10T15:59:00Z</dcterms:created>
  <dcterms:modified xsi:type="dcterms:W3CDTF">2016-08-11T12:29:00Z</dcterms:modified>
</cp:coreProperties>
</file>